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8C" w:rsidRDefault="00BA4D8C" w:rsidP="00766E55">
      <w:pPr>
        <w:pStyle w:val="Underrubrik1"/>
      </w:pPr>
      <w:r>
        <w:t>Program Dyviks</w:t>
      </w:r>
      <w:r w:rsidR="00B67C27">
        <w:t xml:space="preserve"> l</w:t>
      </w:r>
      <w:r>
        <w:t>övängar 2022</w:t>
      </w:r>
    </w:p>
    <w:p w:rsidR="00757DD7" w:rsidRDefault="00F25B70" w:rsidP="00766E55">
      <w:pPr>
        <w:pStyle w:val="Underrubrik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Kom</w:t>
      </w:r>
      <w:r w:rsidRPr="00F25B70">
        <w:rPr>
          <w:rFonts w:eastAsia="Times New Roman"/>
          <w:b w:val="0"/>
          <w:bCs w:val="0"/>
          <w:sz w:val="24"/>
          <w:szCs w:val="24"/>
        </w:rPr>
        <w:t xml:space="preserve"> och gör en aktiv naturvårdsinsats</w:t>
      </w:r>
      <w:r w:rsidR="0068256B">
        <w:rPr>
          <w:rFonts w:eastAsia="Times New Roman"/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 xml:space="preserve">för </w:t>
      </w:r>
      <w:r w:rsidR="00007B98">
        <w:rPr>
          <w:rFonts w:eastAsia="Times New Roman"/>
          <w:b w:val="0"/>
          <w:bCs w:val="0"/>
          <w:sz w:val="24"/>
          <w:szCs w:val="24"/>
        </w:rPr>
        <w:t xml:space="preserve">de </w:t>
      </w:r>
      <w:r>
        <w:rPr>
          <w:rFonts w:eastAsia="Times New Roman"/>
          <w:b w:val="0"/>
          <w:bCs w:val="0"/>
          <w:sz w:val="24"/>
          <w:szCs w:val="24"/>
        </w:rPr>
        <w:t>artrika ängar</w:t>
      </w:r>
      <w:r w:rsidR="00007B98">
        <w:rPr>
          <w:rFonts w:eastAsia="Times New Roman"/>
          <w:b w:val="0"/>
          <w:bCs w:val="0"/>
          <w:sz w:val="24"/>
          <w:szCs w:val="24"/>
        </w:rPr>
        <w:t>na</w:t>
      </w:r>
      <w:r w:rsidRPr="00F25B70">
        <w:rPr>
          <w:rFonts w:eastAsia="Times New Roman"/>
          <w:b w:val="0"/>
          <w:bCs w:val="0"/>
          <w:sz w:val="24"/>
          <w:szCs w:val="24"/>
        </w:rPr>
        <w:t xml:space="preserve"> i vårt fina naturreservat</w:t>
      </w:r>
      <w:r w:rsidR="00757DD7">
        <w:rPr>
          <w:rFonts w:eastAsia="Times New Roman"/>
          <w:b w:val="0"/>
          <w:bCs w:val="0"/>
          <w:sz w:val="24"/>
          <w:szCs w:val="24"/>
        </w:rPr>
        <w:t>!</w:t>
      </w:r>
    </w:p>
    <w:p w:rsidR="00757DD7" w:rsidRDefault="00757DD7" w:rsidP="00766E55">
      <w:pPr>
        <w:pStyle w:val="Underrubrik1"/>
        <w:rPr>
          <w:rFonts w:eastAsia="Times New Roman"/>
          <w:b w:val="0"/>
          <w:bCs w:val="0"/>
          <w:sz w:val="24"/>
          <w:szCs w:val="24"/>
        </w:rPr>
      </w:pPr>
    </w:p>
    <w:p w:rsidR="00F25B70" w:rsidRPr="00F25B70" w:rsidRDefault="00F25B70" w:rsidP="00766E55">
      <w:pPr>
        <w:pStyle w:val="Underrubrik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Du får lära dig om kulturlandskapets traditionella vård och får trevlig motion på köpet. Välkommen!</w:t>
      </w:r>
    </w:p>
    <w:p w:rsidR="00F25B70" w:rsidRDefault="00F25B70" w:rsidP="00766E55">
      <w:pPr>
        <w:pStyle w:val="Underrubrik1"/>
        <w:rPr>
          <w:rFonts w:eastAsia="Times New Roman"/>
          <w:bCs w:val="0"/>
          <w:color w:val="FF0000"/>
          <w:sz w:val="24"/>
          <w:szCs w:val="24"/>
        </w:rPr>
      </w:pPr>
    </w:p>
    <w:p w:rsidR="00F954E1" w:rsidRDefault="00F954E1" w:rsidP="00766E55">
      <w:pPr>
        <w:pStyle w:val="Underrubrik1"/>
        <w:rPr>
          <w:rFonts w:eastAsia="Times New Roman"/>
          <w:b w:val="0"/>
          <w:bCs w:val="0"/>
          <w:sz w:val="24"/>
          <w:szCs w:val="24"/>
        </w:rPr>
      </w:pPr>
      <w:r w:rsidRPr="00F25B70">
        <w:rPr>
          <w:rFonts w:eastAsia="Times New Roman"/>
          <w:bCs w:val="0"/>
          <w:sz w:val="24"/>
          <w:szCs w:val="24"/>
        </w:rPr>
        <w:t>Samling</w:t>
      </w:r>
      <w:r>
        <w:rPr>
          <w:rFonts w:eastAsia="Times New Roman"/>
          <w:b w:val="0"/>
          <w:bCs w:val="0"/>
          <w:sz w:val="24"/>
          <w:szCs w:val="24"/>
        </w:rPr>
        <w:t xml:space="preserve"> </w:t>
      </w:r>
      <w:r w:rsidR="00757DD7">
        <w:rPr>
          <w:rFonts w:eastAsia="Times New Roman"/>
          <w:b w:val="0"/>
          <w:bCs w:val="0"/>
          <w:sz w:val="24"/>
          <w:szCs w:val="24"/>
        </w:rPr>
        <w:t xml:space="preserve">sker alltid </w:t>
      </w:r>
      <w:r>
        <w:rPr>
          <w:rFonts w:eastAsia="Times New Roman"/>
          <w:b w:val="0"/>
          <w:bCs w:val="0"/>
          <w:sz w:val="24"/>
          <w:szCs w:val="24"/>
        </w:rPr>
        <w:t xml:space="preserve">vid redskapsboden väster om Dyviksmaren. </w:t>
      </w:r>
      <w:r w:rsidR="00F25B70">
        <w:rPr>
          <w:rFonts w:eastAsia="Times New Roman"/>
          <w:b w:val="0"/>
          <w:bCs w:val="0"/>
          <w:sz w:val="24"/>
          <w:szCs w:val="24"/>
        </w:rPr>
        <w:t xml:space="preserve">Arbete på egen risk och barn är </w:t>
      </w:r>
      <w:r w:rsidR="00007B98">
        <w:rPr>
          <w:rFonts w:eastAsia="Times New Roman"/>
          <w:b w:val="0"/>
          <w:bCs w:val="0"/>
          <w:sz w:val="24"/>
          <w:szCs w:val="24"/>
        </w:rPr>
        <w:t xml:space="preserve">med </w:t>
      </w:r>
      <w:r w:rsidR="00F25B70">
        <w:rPr>
          <w:rFonts w:eastAsia="Times New Roman"/>
          <w:b w:val="0"/>
          <w:bCs w:val="0"/>
          <w:sz w:val="24"/>
          <w:szCs w:val="24"/>
        </w:rPr>
        <w:t>under vuxnas ansvar.</w:t>
      </w:r>
      <w:r w:rsidR="00F25B70" w:rsidRPr="00F25B70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F25B70">
        <w:rPr>
          <w:rFonts w:eastAsia="Times New Roman"/>
          <w:b w:val="0"/>
          <w:bCs w:val="0"/>
          <w:sz w:val="24"/>
          <w:szCs w:val="24"/>
        </w:rPr>
        <w:t>Redskap finns på plats. Ta med handskar och oömma kläder samt egen lunch och vatten att dricka.</w:t>
      </w:r>
    </w:p>
    <w:p w:rsidR="00F954E1" w:rsidRDefault="00F954E1" w:rsidP="00766E55">
      <w:pPr>
        <w:pStyle w:val="Underrubrik1"/>
        <w:rPr>
          <w:rFonts w:eastAsia="Times New Roman"/>
          <w:bCs w:val="0"/>
          <w:sz w:val="24"/>
          <w:szCs w:val="24"/>
        </w:rPr>
      </w:pPr>
    </w:p>
    <w:p w:rsidR="00533E63" w:rsidRPr="00BA4D8C" w:rsidRDefault="00533E63" w:rsidP="00766E55">
      <w:pPr>
        <w:pStyle w:val="Underrubrik1"/>
        <w:rPr>
          <w:rFonts w:eastAsia="Times New Roman"/>
          <w:bCs w:val="0"/>
          <w:sz w:val="24"/>
          <w:szCs w:val="24"/>
        </w:rPr>
      </w:pPr>
      <w:r w:rsidRPr="00BA4D8C">
        <w:rPr>
          <w:rFonts w:eastAsia="Times New Roman"/>
          <w:bCs w:val="0"/>
          <w:sz w:val="24"/>
          <w:szCs w:val="24"/>
        </w:rPr>
        <w:t xml:space="preserve">Lördag 23 april kl. 10: </w:t>
      </w:r>
      <w:r w:rsidRPr="00BA4D8C">
        <w:rPr>
          <w:rFonts w:eastAsiaTheme="minorHAnsi"/>
          <w:bCs w:val="0"/>
          <w:color w:val="000000"/>
          <w:sz w:val="24"/>
          <w:szCs w:val="24"/>
        </w:rPr>
        <w:t>Fagning</w:t>
      </w:r>
      <w:r w:rsid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 </w:t>
      </w:r>
      <w:r w:rsidR="00757DD7">
        <w:rPr>
          <w:rFonts w:eastAsiaTheme="minorHAnsi"/>
          <w:b w:val="0"/>
          <w:bCs w:val="0"/>
          <w:color w:val="000000"/>
          <w:sz w:val="24"/>
          <w:szCs w:val="24"/>
        </w:rPr>
        <w:br/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>Vi gör ängarna fina! Gamla löv, pinnar mm räfsas undan för att gynna ängsfloran och under</w:t>
      </w:r>
      <w:r w:rsidR="00B67C27">
        <w:rPr>
          <w:rFonts w:eastAsiaTheme="minorHAnsi"/>
          <w:b w:val="0"/>
          <w:bCs w:val="0"/>
          <w:color w:val="000000"/>
          <w:sz w:val="24"/>
          <w:szCs w:val="24"/>
        </w:rPr>
        <w:t>lätta slåttern senare i sommar.</w:t>
      </w:r>
    </w:p>
    <w:p w:rsidR="00533E63" w:rsidRDefault="00533E63" w:rsidP="00766E55">
      <w:pPr>
        <w:pStyle w:val="Underrubrik2"/>
        <w:jc w:val="left"/>
        <w:rPr>
          <w:b w:val="0"/>
          <w:bCs w:val="0"/>
        </w:rPr>
      </w:pPr>
    </w:p>
    <w:p w:rsidR="00533E63" w:rsidRDefault="00533E63" w:rsidP="00766E55">
      <w:pPr>
        <w:pStyle w:val="Underrubrik1"/>
        <w:rPr>
          <w:color w:val="000000"/>
        </w:rPr>
      </w:pPr>
      <w:r w:rsidRPr="00BA4D8C">
        <w:rPr>
          <w:rFonts w:eastAsia="Times New Roman"/>
          <w:bCs w:val="0"/>
          <w:sz w:val="24"/>
          <w:szCs w:val="24"/>
        </w:rPr>
        <w:t>Lördag 2 juli kl. 10: Förslåtter</w:t>
      </w:r>
      <w:r w:rsidR="00BA4D8C">
        <w:rPr>
          <w:rFonts w:eastAsia="Times New Roman"/>
          <w:bCs w:val="0"/>
          <w:sz w:val="24"/>
          <w:szCs w:val="24"/>
        </w:rPr>
        <w:t xml:space="preserve"> </w:t>
      </w:r>
      <w:r w:rsidR="00757DD7">
        <w:rPr>
          <w:rFonts w:eastAsia="Times New Roman"/>
          <w:bCs w:val="0"/>
          <w:sz w:val="24"/>
          <w:szCs w:val="24"/>
        </w:rPr>
        <w:br/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>Högt gräs och vass slås med lie och räfsas undan för att gynna de många lågvuxna ängsarterna. Blomstervandring</w:t>
      </w:r>
      <w:r w:rsidR="00B67C27">
        <w:rPr>
          <w:rFonts w:eastAsiaTheme="minorHAnsi"/>
          <w:b w:val="0"/>
          <w:bCs w:val="0"/>
          <w:color w:val="000000"/>
          <w:sz w:val="24"/>
          <w:szCs w:val="24"/>
        </w:rPr>
        <w:t>/ängsföredrag</w:t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 </w:t>
      </w:r>
      <w:r w:rsidR="00B67C27">
        <w:rPr>
          <w:rFonts w:eastAsiaTheme="minorHAnsi"/>
          <w:b w:val="0"/>
          <w:bCs w:val="0"/>
          <w:color w:val="000000"/>
          <w:sz w:val="24"/>
          <w:szCs w:val="24"/>
        </w:rPr>
        <w:t>vid lunch</w:t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</w:p>
    <w:p w:rsidR="00533E63" w:rsidRDefault="00533E63" w:rsidP="00766E55">
      <w:pPr>
        <w:rPr>
          <w:color w:val="000000"/>
        </w:rPr>
      </w:pPr>
    </w:p>
    <w:p w:rsidR="00533E63" w:rsidRPr="00BA4D8C" w:rsidRDefault="00533E63" w:rsidP="00766E55">
      <w:pPr>
        <w:pStyle w:val="Underrubrik1"/>
        <w:rPr>
          <w:rFonts w:eastAsiaTheme="minorHAnsi"/>
          <w:b w:val="0"/>
          <w:bCs w:val="0"/>
          <w:color w:val="000000"/>
          <w:sz w:val="24"/>
          <w:szCs w:val="24"/>
        </w:rPr>
      </w:pPr>
      <w:r w:rsidRPr="00BA4D8C">
        <w:rPr>
          <w:rFonts w:eastAsia="Times New Roman"/>
          <w:bCs w:val="0"/>
          <w:sz w:val="24"/>
          <w:szCs w:val="24"/>
        </w:rPr>
        <w:t>Lördag 23 juli kl. 9:30 Slåtter</w:t>
      </w:r>
      <w:r w:rsidR="00766E55">
        <w:rPr>
          <w:rFonts w:eastAsia="Times New Roman"/>
          <w:bCs w:val="0"/>
          <w:sz w:val="24"/>
          <w:szCs w:val="24"/>
        </w:rPr>
        <w:t>dag</w:t>
      </w:r>
      <w:r w:rsidR="00766E55">
        <w:rPr>
          <w:rFonts w:eastAsiaTheme="minorHAnsi"/>
          <w:b w:val="0"/>
          <w:bCs w:val="0"/>
          <w:color w:val="000000"/>
          <w:sz w:val="24"/>
          <w:szCs w:val="24"/>
        </w:rPr>
        <w:t xml:space="preserve"> </w:t>
      </w:r>
      <w:r w:rsidR="00757DD7">
        <w:rPr>
          <w:rFonts w:eastAsiaTheme="minorHAnsi"/>
          <w:b w:val="0"/>
          <w:bCs w:val="0"/>
          <w:color w:val="000000"/>
          <w:sz w:val="24"/>
          <w:szCs w:val="24"/>
        </w:rPr>
        <w:br/>
      </w:r>
      <w:r w:rsidR="00766E55">
        <w:rPr>
          <w:rFonts w:eastAsiaTheme="minorHAnsi"/>
          <w:b w:val="0"/>
          <w:bCs w:val="0"/>
          <w:color w:val="000000"/>
          <w:sz w:val="24"/>
          <w:szCs w:val="24"/>
        </w:rPr>
        <w:t>Li</w:t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ten nybörjarkurs i </w:t>
      </w:r>
      <w:proofErr w:type="spellStart"/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>lieslåtter</w:t>
      </w:r>
      <w:proofErr w:type="spellEnd"/>
      <w:r w:rsidR="00766E55">
        <w:rPr>
          <w:rFonts w:eastAsiaTheme="minorHAnsi"/>
          <w:b w:val="0"/>
          <w:bCs w:val="0"/>
          <w:color w:val="000000"/>
          <w:sz w:val="24"/>
          <w:szCs w:val="24"/>
        </w:rPr>
        <w:t xml:space="preserve"> vid start</w:t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>. Från kl</w:t>
      </w:r>
      <w:r w:rsidR="00757DD7">
        <w:rPr>
          <w:rFonts w:eastAsiaTheme="minorHAnsi"/>
          <w:b w:val="0"/>
          <w:bCs w:val="0"/>
          <w:color w:val="000000"/>
          <w:sz w:val="24"/>
          <w:szCs w:val="24"/>
        </w:rPr>
        <w:t>ockan</w:t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 10 slås ängarna med lie och höet räfsas ihop och forslas bort. Hässja att torka hö på sätts eventuellt upp.</w:t>
      </w:r>
    </w:p>
    <w:p w:rsidR="00533E63" w:rsidRDefault="00533E63" w:rsidP="00766E55">
      <w:pPr>
        <w:pStyle w:val="Underrubrik2"/>
        <w:jc w:val="left"/>
        <w:rPr>
          <w:b w:val="0"/>
          <w:bCs w:val="0"/>
        </w:rPr>
      </w:pPr>
    </w:p>
    <w:p w:rsidR="00533E63" w:rsidRPr="00BA4D8C" w:rsidRDefault="00533E63" w:rsidP="00766E55">
      <w:pPr>
        <w:pStyle w:val="Underrubrik1"/>
        <w:rPr>
          <w:rFonts w:eastAsiaTheme="minorHAnsi"/>
          <w:b w:val="0"/>
          <w:bCs w:val="0"/>
          <w:color w:val="000000"/>
          <w:sz w:val="24"/>
          <w:szCs w:val="24"/>
        </w:rPr>
      </w:pPr>
      <w:r w:rsidRPr="00BA4D8C">
        <w:rPr>
          <w:rFonts w:eastAsia="Times New Roman"/>
          <w:bCs w:val="0"/>
          <w:sz w:val="24"/>
          <w:szCs w:val="24"/>
        </w:rPr>
        <w:t xml:space="preserve">Lördag 30 juli kl. 9:30: </w:t>
      </w:r>
      <w:r w:rsidR="00766E55" w:rsidRPr="00BA4D8C">
        <w:rPr>
          <w:rFonts w:eastAsia="Times New Roman"/>
          <w:bCs w:val="0"/>
          <w:sz w:val="24"/>
          <w:szCs w:val="24"/>
        </w:rPr>
        <w:t>Slåtter</w:t>
      </w:r>
      <w:r w:rsidR="00766E55">
        <w:rPr>
          <w:rFonts w:eastAsia="Times New Roman"/>
          <w:bCs w:val="0"/>
          <w:sz w:val="24"/>
          <w:szCs w:val="24"/>
        </w:rPr>
        <w:t>dag</w:t>
      </w:r>
      <w:r w:rsidR="00766E55">
        <w:rPr>
          <w:rFonts w:eastAsiaTheme="minorHAnsi"/>
          <w:b w:val="0"/>
          <w:bCs w:val="0"/>
          <w:color w:val="000000"/>
          <w:sz w:val="24"/>
          <w:szCs w:val="24"/>
        </w:rPr>
        <w:t xml:space="preserve"> </w:t>
      </w:r>
      <w:r w:rsidR="00757DD7">
        <w:rPr>
          <w:rFonts w:eastAsiaTheme="minorHAnsi"/>
          <w:b w:val="0"/>
          <w:bCs w:val="0"/>
          <w:color w:val="000000"/>
          <w:sz w:val="24"/>
          <w:szCs w:val="24"/>
        </w:rPr>
        <w:br/>
      </w:r>
      <w:r w:rsidR="00766E55">
        <w:rPr>
          <w:rFonts w:eastAsiaTheme="minorHAnsi"/>
          <w:b w:val="0"/>
          <w:bCs w:val="0"/>
          <w:color w:val="000000"/>
          <w:sz w:val="24"/>
          <w:szCs w:val="24"/>
        </w:rPr>
        <w:t>Li</w:t>
      </w:r>
      <w:r w:rsidR="00766E55"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ten nybörjarkurs i </w:t>
      </w:r>
      <w:proofErr w:type="spellStart"/>
      <w:r w:rsidR="00766E55" w:rsidRPr="00BA4D8C">
        <w:rPr>
          <w:rFonts w:eastAsiaTheme="minorHAnsi"/>
          <w:b w:val="0"/>
          <w:bCs w:val="0"/>
          <w:color w:val="000000"/>
          <w:sz w:val="24"/>
          <w:szCs w:val="24"/>
        </w:rPr>
        <w:t>lieslåtter</w:t>
      </w:r>
      <w:proofErr w:type="spellEnd"/>
      <w:r w:rsidR="00766E55">
        <w:rPr>
          <w:rFonts w:eastAsiaTheme="minorHAnsi"/>
          <w:b w:val="0"/>
          <w:bCs w:val="0"/>
          <w:color w:val="000000"/>
          <w:sz w:val="24"/>
          <w:szCs w:val="24"/>
        </w:rPr>
        <w:t xml:space="preserve"> vid start</w:t>
      </w:r>
      <w:r w:rsidR="00766E55"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. </w:t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>Från kl</w:t>
      </w:r>
      <w:r w:rsidR="00757DD7">
        <w:rPr>
          <w:rFonts w:eastAsiaTheme="minorHAnsi"/>
          <w:b w:val="0"/>
          <w:bCs w:val="0"/>
          <w:color w:val="000000"/>
          <w:sz w:val="24"/>
          <w:szCs w:val="24"/>
        </w:rPr>
        <w:t>ockan</w:t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 10 slår vi återstående delar av ängen med lie och räfsar undan höet. Spelmansmusik på fiol i gammal god tradition! </w:t>
      </w:r>
    </w:p>
    <w:p w:rsidR="006D44F2" w:rsidRDefault="006D44F2" w:rsidP="00766E55"/>
    <w:p w:rsidR="00533E63" w:rsidRPr="00BA4D8C" w:rsidRDefault="00533E63" w:rsidP="00766E55">
      <w:pPr>
        <w:pStyle w:val="Underrubrik1"/>
        <w:rPr>
          <w:rFonts w:eastAsiaTheme="minorHAnsi"/>
          <w:b w:val="0"/>
          <w:bCs w:val="0"/>
          <w:color w:val="000000"/>
          <w:sz w:val="24"/>
          <w:szCs w:val="24"/>
        </w:rPr>
      </w:pPr>
      <w:r w:rsidRPr="00BA4D8C">
        <w:rPr>
          <w:rFonts w:eastAsia="Times New Roman"/>
          <w:bCs w:val="0"/>
          <w:sz w:val="24"/>
          <w:szCs w:val="24"/>
        </w:rPr>
        <w:t>Lördag 3 september kl. 10: Lövtäkt, årsmöte, höstslåtter</w:t>
      </w:r>
      <w:r w:rsidR="00BA4D8C">
        <w:rPr>
          <w:rFonts w:eastAsia="Times New Roman"/>
          <w:bCs w:val="0"/>
          <w:sz w:val="24"/>
          <w:szCs w:val="24"/>
        </w:rPr>
        <w:t xml:space="preserve"> </w:t>
      </w:r>
      <w:r w:rsidR="00757DD7">
        <w:rPr>
          <w:rFonts w:eastAsia="Times New Roman"/>
          <w:bCs w:val="0"/>
          <w:sz w:val="24"/>
          <w:szCs w:val="24"/>
        </w:rPr>
        <w:br/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Efterslåtter med lie av högvuxna partier. Traditionell </w:t>
      </w:r>
      <w:proofErr w:type="spellStart"/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>hamling</w:t>
      </w:r>
      <w:proofErr w:type="spellEnd"/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 </w:t>
      </w:r>
      <w:r w:rsidR="00474471" w:rsidRPr="00BA4D8C">
        <w:rPr>
          <w:rFonts w:eastAsiaTheme="minorHAnsi"/>
          <w:b w:val="0"/>
          <w:bCs w:val="0"/>
          <w:color w:val="000000"/>
          <w:sz w:val="24"/>
          <w:szCs w:val="24"/>
        </w:rPr>
        <w:t>(</w:t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>lövtäkt</w:t>
      </w:r>
      <w:r w:rsidR="00474471" w:rsidRPr="00BA4D8C">
        <w:rPr>
          <w:rFonts w:eastAsiaTheme="minorHAnsi"/>
          <w:b w:val="0"/>
          <w:bCs w:val="0"/>
          <w:color w:val="000000"/>
          <w:sz w:val="24"/>
          <w:szCs w:val="24"/>
        </w:rPr>
        <w:t>)</w:t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 av några lövträd för att </w:t>
      </w:r>
      <w:r w:rsidR="00474471" w:rsidRPr="00BA4D8C">
        <w:rPr>
          <w:rFonts w:eastAsiaTheme="minorHAnsi"/>
          <w:b w:val="0"/>
          <w:bCs w:val="0"/>
          <w:color w:val="000000"/>
          <w:sz w:val="24"/>
          <w:szCs w:val="24"/>
        </w:rPr>
        <w:t>ge mer</w:t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 ljus </w:t>
      </w:r>
      <w:r w:rsidR="00474471"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i  ängen. </w:t>
      </w:r>
      <w:r w:rsidRPr="00BA4D8C">
        <w:rPr>
          <w:rFonts w:eastAsiaTheme="minorHAnsi"/>
          <w:b w:val="0"/>
          <w:bCs w:val="0"/>
          <w:color w:val="000000"/>
          <w:sz w:val="24"/>
          <w:szCs w:val="24"/>
        </w:rPr>
        <w:t xml:space="preserve"> Årsmöte hålls i anslutning till lunchpausen. </w:t>
      </w:r>
    </w:p>
    <w:p w:rsidR="00474471" w:rsidRDefault="00474471" w:rsidP="00766E55">
      <w:pPr>
        <w:pStyle w:val="Underrubrik2"/>
        <w:jc w:val="left"/>
        <w:rPr>
          <w:b w:val="0"/>
          <w:bCs w:val="0"/>
        </w:rPr>
      </w:pPr>
    </w:p>
    <w:p w:rsidR="00474471" w:rsidRDefault="00474471" w:rsidP="00766E55">
      <w:pPr>
        <w:pStyle w:val="Underrubrik1"/>
        <w:rPr>
          <w:b w:val="0"/>
          <w:bCs w:val="0"/>
          <w:sz w:val="24"/>
          <w:szCs w:val="24"/>
        </w:rPr>
      </w:pPr>
      <w:r w:rsidRPr="00BA4D8C">
        <w:rPr>
          <w:rFonts w:eastAsia="Times New Roman"/>
          <w:bCs w:val="0"/>
          <w:sz w:val="24"/>
          <w:szCs w:val="24"/>
        </w:rPr>
        <w:t>Lördag 1 oktober kl. 10: Höstarbete</w:t>
      </w:r>
      <w:r w:rsidR="00BA4D8C">
        <w:rPr>
          <w:rFonts w:eastAsia="Times New Roman"/>
          <w:bCs w:val="0"/>
          <w:sz w:val="24"/>
          <w:szCs w:val="24"/>
        </w:rPr>
        <w:t xml:space="preserve"> </w:t>
      </w:r>
      <w:r w:rsidR="00757DD7">
        <w:rPr>
          <w:rFonts w:eastAsia="Times New Roman"/>
          <w:bCs w:val="0"/>
          <w:sz w:val="24"/>
          <w:szCs w:val="24"/>
        </w:rPr>
        <w:br/>
      </w:r>
      <w:bookmarkStart w:id="0" w:name="_GoBack"/>
      <w:bookmarkEnd w:id="0"/>
      <w:r w:rsidRPr="008D4CBA">
        <w:rPr>
          <w:b w:val="0"/>
          <w:bCs w:val="0"/>
          <w:sz w:val="24"/>
          <w:szCs w:val="24"/>
        </w:rPr>
        <w:t>Gallring och röjning av träd, buskar och sly för att få en bättre balans mellan ljus och skugga på ängarna.</w:t>
      </w:r>
    </w:p>
    <w:p w:rsidR="00BA4D8C" w:rsidRDefault="00BA4D8C" w:rsidP="00BA4D8C">
      <w:pPr>
        <w:pStyle w:val="Underrubrik1"/>
        <w:jc w:val="both"/>
        <w:rPr>
          <w:b w:val="0"/>
          <w:bCs w:val="0"/>
          <w:sz w:val="24"/>
          <w:szCs w:val="24"/>
        </w:rPr>
      </w:pPr>
    </w:p>
    <w:p w:rsidR="00BA4D8C" w:rsidRPr="00BA4D8C" w:rsidRDefault="00BA4D8C" w:rsidP="00BA4D8C">
      <w:pPr>
        <w:pStyle w:val="Underrubrik1"/>
        <w:jc w:val="both"/>
        <w:rPr>
          <w:rFonts w:eastAsia="Times New Roman"/>
          <w:bCs w:val="0"/>
          <w:sz w:val="24"/>
          <w:szCs w:val="24"/>
        </w:rPr>
      </w:pPr>
    </w:p>
    <w:p w:rsidR="00533E63" w:rsidRPr="00CD3030" w:rsidRDefault="00533E63" w:rsidP="00CD3030"/>
    <w:sectPr w:rsidR="00533E63" w:rsidRPr="00CD3030" w:rsidSect="001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3"/>
    <w:rsid w:val="00007B98"/>
    <w:rsid w:val="000A0E7C"/>
    <w:rsid w:val="000E4180"/>
    <w:rsid w:val="00106FEB"/>
    <w:rsid w:val="00123673"/>
    <w:rsid w:val="001E32DA"/>
    <w:rsid w:val="002379FD"/>
    <w:rsid w:val="002C420D"/>
    <w:rsid w:val="00317C40"/>
    <w:rsid w:val="00350B4E"/>
    <w:rsid w:val="00445F15"/>
    <w:rsid w:val="00474471"/>
    <w:rsid w:val="004974B5"/>
    <w:rsid w:val="00530AE0"/>
    <w:rsid w:val="00533E63"/>
    <w:rsid w:val="00573B2A"/>
    <w:rsid w:val="005D08D9"/>
    <w:rsid w:val="005D59B3"/>
    <w:rsid w:val="006070E0"/>
    <w:rsid w:val="00617EFF"/>
    <w:rsid w:val="006527DC"/>
    <w:rsid w:val="0068256B"/>
    <w:rsid w:val="0069251F"/>
    <w:rsid w:val="006D44F2"/>
    <w:rsid w:val="007373D9"/>
    <w:rsid w:val="00756D42"/>
    <w:rsid w:val="00757DD7"/>
    <w:rsid w:val="00766E55"/>
    <w:rsid w:val="007B2E90"/>
    <w:rsid w:val="0082681E"/>
    <w:rsid w:val="00841E2C"/>
    <w:rsid w:val="00891BDD"/>
    <w:rsid w:val="008A458D"/>
    <w:rsid w:val="00934B44"/>
    <w:rsid w:val="00A13741"/>
    <w:rsid w:val="00A21195"/>
    <w:rsid w:val="00A253CB"/>
    <w:rsid w:val="00A9738C"/>
    <w:rsid w:val="00B3134E"/>
    <w:rsid w:val="00B4234E"/>
    <w:rsid w:val="00B475C9"/>
    <w:rsid w:val="00B67C27"/>
    <w:rsid w:val="00BA4D8C"/>
    <w:rsid w:val="00CC49BA"/>
    <w:rsid w:val="00CD3030"/>
    <w:rsid w:val="00CE61B3"/>
    <w:rsid w:val="00D25206"/>
    <w:rsid w:val="00D3334D"/>
    <w:rsid w:val="00D37C28"/>
    <w:rsid w:val="00D51478"/>
    <w:rsid w:val="00E12763"/>
    <w:rsid w:val="00E7168A"/>
    <w:rsid w:val="00E83EB7"/>
    <w:rsid w:val="00EA51C5"/>
    <w:rsid w:val="00EE1802"/>
    <w:rsid w:val="00EE50EB"/>
    <w:rsid w:val="00F25B70"/>
    <w:rsid w:val="00F31393"/>
    <w:rsid w:val="00F5192F"/>
    <w:rsid w:val="00F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55DC"/>
  <w15:chartTrackingRefBased/>
  <w15:docId w15:val="{30E85C36-CDEE-4DB0-9CD8-566650B3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63"/>
    <w:rPr>
      <w:rFonts w:ascii="Times New Roman" w:eastAsiaTheme="minorHAnsi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2">
    <w:name w:val="Underrubrik 2"/>
    <w:basedOn w:val="Normal"/>
    <w:rsid w:val="00533E63"/>
    <w:pPr>
      <w:autoSpaceDE w:val="0"/>
      <w:autoSpaceDN w:val="0"/>
      <w:adjustRightInd w:val="0"/>
      <w:jc w:val="both"/>
    </w:pPr>
    <w:rPr>
      <w:rFonts w:eastAsia="Times New Roman"/>
      <w:b/>
      <w:bCs/>
    </w:rPr>
  </w:style>
  <w:style w:type="paragraph" w:customStyle="1" w:styleId="Underrubrik1">
    <w:name w:val="Underrubrik 1"/>
    <w:basedOn w:val="Normal"/>
    <w:rsid w:val="00533E63"/>
    <w:pPr>
      <w:snapToGrid w:val="0"/>
    </w:pPr>
    <w:rPr>
      <w:rFonts w:eastAsia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6A55-D156-44E8-845D-0B99883C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Hedlund</dc:creator>
  <cp:keywords>2012-12-18</cp:keywords>
  <dc:description/>
  <cp:lastModifiedBy>Lise-Lotte Anglén</cp:lastModifiedBy>
  <cp:revision>4</cp:revision>
  <dcterms:created xsi:type="dcterms:W3CDTF">2022-03-23T10:39:00Z</dcterms:created>
  <dcterms:modified xsi:type="dcterms:W3CDTF">2022-04-21T11:24:00Z</dcterms:modified>
</cp:coreProperties>
</file>