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05"/>
        <w:gridCol w:w="1701"/>
        <w:gridCol w:w="425"/>
        <w:gridCol w:w="2127"/>
        <w:gridCol w:w="336"/>
        <w:gridCol w:w="4124"/>
      </w:tblGrid>
      <w:tr w:rsidR="00142721" w:rsidRPr="00DA4D55" w:rsidTr="008B543D">
        <w:trPr>
          <w:trHeight w:val="567"/>
        </w:trPr>
        <w:tc>
          <w:tcPr>
            <w:tcW w:w="9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721" w:rsidRPr="007E0E96" w:rsidRDefault="00DF193E" w:rsidP="00E062B1">
            <w:pPr>
              <w:pStyle w:val="Rubrik10"/>
              <w:ind w:left="-57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0E96">
              <w:rPr>
                <w:rFonts w:asciiTheme="majorHAnsi" w:hAnsiTheme="majorHAnsi" w:cstheme="majorHAnsi"/>
                <w:b/>
                <w:sz w:val="32"/>
                <w:szCs w:val="32"/>
              </w:rPr>
              <w:t>VILTVÅRD</w:t>
            </w:r>
            <w:r w:rsidR="005872FE">
              <w:rPr>
                <w:rFonts w:asciiTheme="majorHAnsi" w:hAnsiTheme="majorHAnsi" w:cstheme="majorHAnsi"/>
                <w:b/>
                <w:sz w:val="32"/>
                <w:szCs w:val="32"/>
              </w:rPr>
              <w:t>SBLANKETT</w:t>
            </w:r>
          </w:p>
          <w:p w:rsidR="00DF193E" w:rsidRPr="00E54346" w:rsidRDefault="00280C59" w:rsidP="005872FE">
            <w:pPr>
              <w:pStyle w:val="Rubrik10"/>
              <w:ind w:left="-57"/>
              <w:rPr>
                <w:sz w:val="18"/>
                <w:szCs w:val="18"/>
              </w:rPr>
            </w:pPr>
            <w:r w:rsidRPr="00E54346">
              <w:rPr>
                <w:rFonts w:cs="Courier New"/>
                <w:sz w:val="22"/>
                <w:szCs w:val="22"/>
              </w:rPr>
              <w:t xml:space="preserve">För </w:t>
            </w:r>
            <w:r w:rsidR="005872FE">
              <w:rPr>
                <w:rFonts w:cs="Courier New"/>
                <w:sz w:val="22"/>
                <w:szCs w:val="22"/>
              </w:rPr>
              <w:t>att få hjälp med vilt på din fastighet fyller du i blanketten och skickar den till oss.</w:t>
            </w:r>
          </w:p>
        </w:tc>
      </w:tr>
      <w:tr w:rsidR="00A925CE" w:rsidRPr="00DA4D55" w:rsidTr="008B543D">
        <w:trPr>
          <w:trHeight w:val="227"/>
        </w:trPr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25CE" w:rsidRPr="007E0E96" w:rsidRDefault="00F103B3" w:rsidP="00E062B1">
            <w:pPr>
              <w:pStyle w:val="Fltrubrik"/>
              <w:rPr>
                <w:b/>
              </w:rPr>
            </w:pPr>
            <w:r w:rsidRPr="007E0E96">
              <w:rPr>
                <w:b/>
              </w:rPr>
              <w:t>Typ av vilt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25CE" w:rsidRPr="00DA4D55" w:rsidRDefault="00A925CE" w:rsidP="00E062B1">
            <w:pPr>
              <w:pStyle w:val="Fltrubrik"/>
            </w:pPr>
          </w:p>
        </w:tc>
      </w:tr>
      <w:tr w:rsidR="00EA7E93" w:rsidRPr="00A64D6E" w:rsidTr="008B543D">
        <w:trPr>
          <w:trHeight w:val="340"/>
        </w:trPr>
        <w:sdt>
          <w:sdtPr>
            <w:id w:val="-19185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A7E93" w:rsidRPr="00A64D6E" w:rsidRDefault="00E43BAC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Rådjur</w:t>
            </w:r>
          </w:p>
        </w:tc>
        <w:sdt>
          <w:sdtPr>
            <w:id w:val="1657879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3C4859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Vildsvin</w:t>
            </w:r>
          </w:p>
        </w:tc>
        <w:sdt>
          <w:sdtPr>
            <w:id w:val="-16310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E43BAC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7E93" w:rsidRPr="00A64D6E" w:rsidRDefault="00EB5DDE" w:rsidP="00E062B1">
            <w:pPr>
              <w:pStyle w:val="Flttext"/>
            </w:pPr>
            <w:r>
              <w:t>Grävling</w:t>
            </w:r>
          </w:p>
        </w:tc>
      </w:tr>
      <w:tr w:rsidR="00EA7E93" w:rsidRPr="00A64D6E" w:rsidTr="008B543D">
        <w:trPr>
          <w:trHeight w:val="340"/>
        </w:trPr>
        <w:sdt>
          <w:sdtPr>
            <w:id w:val="-14755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A7E93" w:rsidRPr="00A64D6E" w:rsidRDefault="00EA7E93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Hjort</w:t>
            </w:r>
          </w:p>
        </w:tc>
        <w:sdt>
          <w:sdtPr>
            <w:id w:val="-704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Älg</w:t>
            </w:r>
          </w:p>
        </w:tc>
        <w:sdt>
          <w:sdtPr>
            <w:id w:val="-19614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F46" w:rsidRDefault="00EB5DDE" w:rsidP="00851F19">
            <w:pPr>
              <w:pStyle w:val="Flttext"/>
            </w:pPr>
            <w:r>
              <w:t>Annat:</w:t>
            </w:r>
            <w:r w:rsidR="00851F19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2"/>
            <w:r w:rsidR="00851F19">
              <w:instrText xml:space="preserve"> FORMTEXT </w:instrText>
            </w:r>
            <w:r w:rsidR="00851F19">
              <w:fldChar w:fldCharType="separate"/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</w:p>
          <w:p w:rsidR="00EA7E93" w:rsidRPr="00A64D6E" w:rsidRDefault="00851F19" w:rsidP="00851F19">
            <w:pPr>
              <w:pStyle w:val="Flttext"/>
            </w:pPr>
            <w:r>
              <w:fldChar w:fldCharType="end"/>
            </w:r>
            <w:bookmarkEnd w:id="0"/>
          </w:p>
        </w:tc>
      </w:tr>
      <w:tr w:rsidR="00E43BAC" w:rsidRPr="00DA4D55" w:rsidTr="003D6689">
        <w:trPr>
          <w:trHeight w:val="567"/>
        </w:trPr>
        <w:tc>
          <w:tcPr>
            <w:tcW w:w="9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BAC" w:rsidRPr="00E54346" w:rsidRDefault="00E43BAC" w:rsidP="00E43BAC">
            <w:pPr>
              <w:pStyle w:val="Fltrubrik"/>
            </w:pPr>
            <w:r>
              <w:rPr>
                <w:sz w:val="22"/>
                <w:szCs w:val="22"/>
              </w:rPr>
              <w:br/>
              <w:t>Jakten får enbart utföras av kommunens anlitade jaktvårdare</w:t>
            </w:r>
          </w:p>
        </w:tc>
      </w:tr>
      <w:tr w:rsidR="000D3EB2" w:rsidRPr="00A64D6E" w:rsidTr="008D6A2A">
        <w:trPr>
          <w:cantSplit/>
          <w:trHeight w:val="284"/>
        </w:trPr>
        <w:sdt>
          <w:sdtPr>
            <w:id w:val="106745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0D3EB2" w:rsidRPr="00A64D6E" w:rsidRDefault="004A0B1B" w:rsidP="000D3EB2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C4859" w:rsidRPr="00A64D6E" w:rsidRDefault="000D3EB2" w:rsidP="00746FAE">
            <w:pPr>
              <w:pStyle w:val="Flttext"/>
            </w:pPr>
            <w:r>
              <w:t>Upplåtelsen gäller tills vidare</w:t>
            </w:r>
            <w:r w:rsidR="008D6A2A">
              <w:br/>
              <w:t xml:space="preserve">Upplåtelsen gäller innevarande och närmast följande </w:t>
            </w:r>
            <w:proofErr w:type="spellStart"/>
            <w:r w:rsidR="008D6A2A">
              <w:t>jaktår</w:t>
            </w:r>
            <w:proofErr w:type="spellEnd"/>
            <w:r w:rsidR="008D6A2A">
              <w:t xml:space="preserve"> </w:t>
            </w:r>
            <w:r w:rsidR="00746FAE">
              <w:br/>
              <w:t>(</w:t>
            </w:r>
            <w:proofErr w:type="gramStart"/>
            <w:r w:rsidR="008D6A2A" w:rsidRPr="008D6A2A">
              <w:t>ett</w:t>
            </w:r>
            <w:proofErr w:type="gramEnd"/>
            <w:r w:rsidR="008D6A2A" w:rsidRPr="008D6A2A">
              <w:t xml:space="preserve"> </w:t>
            </w:r>
            <w:proofErr w:type="spellStart"/>
            <w:r w:rsidR="008D6A2A" w:rsidRPr="008D6A2A">
              <w:t>jaktår</w:t>
            </w:r>
            <w:proofErr w:type="spellEnd"/>
            <w:r w:rsidR="008D6A2A" w:rsidRPr="008D6A2A">
              <w:t xml:space="preserve"> g</w:t>
            </w:r>
            <w:r w:rsidR="00AB7EB0">
              <w:t>äller från 1 juli till 30 juni)</w:t>
            </w:r>
            <w:r w:rsidR="008D6A2A">
              <w:br/>
            </w:r>
            <w:r>
              <w:t>Tidigare upplåtelse av jakträtt för nedanstående fastighet återkallas</w:t>
            </w:r>
          </w:p>
        </w:tc>
      </w:tr>
      <w:tr w:rsidR="008D6A2A" w:rsidRPr="00A64D6E" w:rsidTr="008D6A2A">
        <w:trPr>
          <w:cantSplit/>
          <w:trHeight w:val="284"/>
        </w:trPr>
        <w:tc>
          <w:tcPr>
            <w:tcW w:w="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sdt>
            <w:sdtPr>
              <w:id w:val="6616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6A2A" w:rsidRDefault="008D6A2A" w:rsidP="008D6A2A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D6A2A" w:rsidRDefault="008D6A2A" w:rsidP="000D3EB2">
            <w:pPr>
              <w:pStyle w:val="Flttext"/>
            </w:pPr>
          </w:p>
        </w:tc>
        <w:tc>
          <w:tcPr>
            <w:tcW w:w="8713" w:type="dxa"/>
            <w:gridSpan w:val="5"/>
            <w:vMerge/>
            <w:tcBorders>
              <w:top w:val="nil"/>
              <w:left w:val="nil"/>
              <w:right w:val="single" w:sz="8" w:space="0" w:color="auto"/>
            </w:tcBorders>
          </w:tcPr>
          <w:p w:rsidR="008D6A2A" w:rsidRDefault="008D6A2A" w:rsidP="003C4859">
            <w:pPr>
              <w:pStyle w:val="Flttext"/>
            </w:pPr>
          </w:p>
        </w:tc>
      </w:tr>
      <w:tr w:rsidR="000D3EB2" w:rsidRPr="00A64D6E" w:rsidTr="00746FAE">
        <w:trPr>
          <w:cantSplit/>
          <w:trHeight w:val="540"/>
        </w:trPr>
        <w:tc>
          <w:tcPr>
            <w:tcW w:w="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sdt>
            <w:sdtPr>
              <w:id w:val="-807241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6A2A" w:rsidRDefault="000E0F4D" w:rsidP="008D6A2A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D3EB2" w:rsidRPr="00A64D6E" w:rsidRDefault="000D3EB2" w:rsidP="008D6A2A">
            <w:pPr>
              <w:pStyle w:val="Flttext"/>
            </w:pPr>
          </w:p>
        </w:tc>
        <w:tc>
          <w:tcPr>
            <w:tcW w:w="871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D3EB2" w:rsidRPr="00A64D6E" w:rsidRDefault="000D3EB2" w:rsidP="000D3EB2">
            <w:pPr>
              <w:pStyle w:val="Flttext"/>
            </w:pPr>
          </w:p>
        </w:tc>
      </w:tr>
      <w:tr w:rsidR="000D3EB2" w:rsidTr="003D6689">
        <w:tc>
          <w:tcPr>
            <w:tcW w:w="45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D3EB2" w:rsidRDefault="000D3EB2" w:rsidP="000D3EB2">
            <w:pPr>
              <w:pStyle w:val="Fltrubrik"/>
            </w:pPr>
            <w:r>
              <w:br/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D3EB2" w:rsidRDefault="000D3EB2" w:rsidP="000D3EB2">
            <w:pPr>
              <w:pStyle w:val="Fltrubrik"/>
            </w:pPr>
          </w:p>
        </w:tc>
      </w:tr>
      <w:tr w:rsidR="000D3EB2" w:rsidTr="003D6689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D3EB2" w:rsidRPr="004D2298" w:rsidRDefault="000D3EB2" w:rsidP="000D3EB2">
            <w:pPr>
              <w:pStyle w:val="Fltrubrik"/>
            </w:pPr>
            <w:r>
              <w:t>Fastighetens adress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</w:pPr>
            <w:r>
              <w:t>Fastighetsbeteckning</w:t>
            </w:r>
          </w:p>
        </w:tc>
      </w:tr>
      <w:tr w:rsidR="000D3EB2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D3EB2" w:rsidRDefault="000D3EB2" w:rsidP="000D3EB2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1</w:t>
            </w:r>
            <w:r>
              <w:t xml:space="preserve"> *</w:t>
            </w:r>
          </w:p>
        </w:tc>
        <w:tc>
          <w:tcPr>
            <w:tcW w:w="44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*</w:t>
            </w:r>
          </w:p>
        </w:tc>
      </w:tr>
      <w:tr w:rsidR="000D3EB2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2" w:rsidRDefault="000D3EB2" w:rsidP="000D3EB2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D3EB2" w:rsidRPr="004D2298" w:rsidRDefault="000D3EB2" w:rsidP="000D3EB2">
            <w:pPr>
              <w:pStyle w:val="Fltrubrik"/>
              <w:ind w:left="-57"/>
            </w:pPr>
            <w:r>
              <w:t>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D3EB2" w:rsidRPr="00142721" w:rsidRDefault="000D3EB2" w:rsidP="000D3EB2">
            <w:pPr>
              <w:pStyle w:val="Fltrubrik"/>
              <w:ind w:left="-57"/>
            </w:pPr>
            <w:r>
              <w:t>Ort</w:t>
            </w:r>
          </w:p>
        </w:tc>
      </w:tr>
      <w:tr w:rsidR="000D3EB2" w:rsidTr="003D668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2" w:rsidRDefault="000D3EB2" w:rsidP="000D3EB2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Pr="005016C4" w:rsidRDefault="000D3EB2" w:rsidP="000D3EB2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D3EB2" w:rsidTr="003D6689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0D3EB2" w:rsidRDefault="000D3EB2" w:rsidP="000D3EB2">
            <w:pPr>
              <w:pStyle w:val="Fltrubrik"/>
            </w:pPr>
            <w:r>
              <w:t>E-postadress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</w:pPr>
            <w:r>
              <w:t>Telefon dagtid</w:t>
            </w:r>
          </w:p>
        </w:tc>
      </w:tr>
      <w:tr w:rsidR="000D3EB2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3EB2" w:rsidRDefault="000D3EB2" w:rsidP="000D3EB2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rPr>
          <w:trHeight w:val="794"/>
        </w:trPr>
        <w:tc>
          <w:tcPr>
            <w:tcW w:w="9054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0D3EB2" w:rsidRDefault="000D3EB2" w:rsidP="000D3EB2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0D3EB2" w:rsidRDefault="000D3EB2" w:rsidP="000D3EB2">
            <w:pPr>
              <w:pStyle w:val="Innehll"/>
              <w:rPr>
                <w:sz w:val="22"/>
                <w:szCs w:val="22"/>
              </w:rPr>
            </w:pPr>
            <w:r w:rsidRPr="000A1391">
              <w:rPr>
                <w:sz w:val="22"/>
                <w:szCs w:val="22"/>
              </w:rPr>
              <w:t>*Undertecknad fastighetsägare (om fastigheten är samägd ska samtliga ägare lämna sitt tillstånd) Upplåter härmed jakträtten för vilt på fastigheten till Tyresö kommun.</w:t>
            </w:r>
          </w:p>
          <w:p w:rsidR="000D3EB2" w:rsidRDefault="000D3EB2" w:rsidP="000D3EB2">
            <w:pPr>
              <w:pStyle w:val="Inneh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återkallande av jakträttsöverlåtelse ange orsak.</w:t>
            </w:r>
          </w:p>
          <w:p w:rsidR="000D3EB2" w:rsidRDefault="000D3EB2" w:rsidP="000D3EB2">
            <w:pPr>
              <w:pStyle w:val="Innehll"/>
              <w:rPr>
                <w:b/>
                <w:sz w:val="22"/>
                <w:szCs w:val="22"/>
              </w:rPr>
            </w:pPr>
          </w:p>
          <w:p w:rsidR="000D3EB2" w:rsidRPr="0089290F" w:rsidRDefault="000D3EB2" w:rsidP="000D3EB2">
            <w:pPr>
              <w:pStyle w:val="Innehll"/>
              <w:rPr>
                <w:b/>
              </w:rPr>
            </w:pPr>
            <w:r w:rsidRPr="0089290F">
              <w:rPr>
                <w:b/>
                <w:sz w:val="22"/>
                <w:szCs w:val="22"/>
              </w:rPr>
              <w:t>Beskriv ärendet:</w:t>
            </w:r>
          </w:p>
        </w:tc>
      </w:tr>
      <w:tr w:rsidR="000D3EB2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ED3428">
        <w:trPr>
          <w:trHeight w:val="133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EB2" w:rsidRDefault="000D3EB2" w:rsidP="000D3EB2">
            <w:pPr>
              <w:pStyle w:val="Fltrubrik"/>
            </w:pPr>
          </w:p>
        </w:tc>
      </w:tr>
      <w:tr w:rsidR="000D3EB2" w:rsidTr="00ED3428">
        <w:trPr>
          <w:trHeight w:val="90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EB2" w:rsidRDefault="000D3EB2" w:rsidP="000D3EB2">
            <w:pPr>
              <w:pStyle w:val="Fltrubrik"/>
            </w:pPr>
          </w:p>
        </w:tc>
      </w:tr>
      <w:tr w:rsidR="000D3EB2" w:rsidTr="003D6689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D3EB2" w:rsidRDefault="000D3EB2" w:rsidP="000D3EB2">
            <w:pPr>
              <w:pStyle w:val="Fltrubrik"/>
            </w:pPr>
            <w:r>
              <w:t>Datum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</w:pPr>
            <w:r>
              <w:t>Ort</w:t>
            </w:r>
          </w:p>
        </w:tc>
      </w:tr>
      <w:tr w:rsidR="000D3EB2" w:rsidTr="003D6689">
        <w:trPr>
          <w:trHeight w:val="340"/>
        </w:trPr>
        <w:sdt>
          <w:sdtPr>
            <w:id w:val="-1065790873"/>
            <w:showingPlcHdr/>
            <w:date w:fullDate="2013-11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94" w:type="dxa"/>
                <w:gridSpan w:val="5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3EB2" w:rsidRDefault="000D3EB2" w:rsidP="000D3EB2">
                <w:pPr>
                  <w:pStyle w:val="Flttext"/>
                </w:pPr>
                <w:r w:rsidRPr="00D100D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3D6689"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0D3EB2" w:rsidRDefault="000D3EB2" w:rsidP="000D3EB2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1</w:t>
            </w:r>
            <w:r>
              <w:t xml:space="preserve"> *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*</w:t>
            </w:r>
          </w:p>
        </w:tc>
      </w:tr>
      <w:tr w:rsidR="000D3EB2" w:rsidTr="003D6689">
        <w:trPr>
          <w:trHeight w:val="485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0D3EB2" w:rsidRDefault="000D3EB2" w:rsidP="000D3EB2">
            <w:pPr>
              <w:pStyle w:val="Flttext"/>
            </w:pPr>
            <w:r>
              <w:t>-------------------------------------</w:t>
            </w:r>
          </w:p>
        </w:tc>
        <w:tc>
          <w:tcPr>
            <w:tcW w:w="4460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EB2" w:rsidRDefault="000D3EB2" w:rsidP="000D3EB2">
            <w:pPr>
              <w:pStyle w:val="Flttext"/>
            </w:pPr>
            <w:r>
              <w:t>------------------------------------</w:t>
            </w:r>
          </w:p>
        </w:tc>
      </w:tr>
      <w:tr w:rsidR="000D3EB2" w:rsidTr="003D6689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D3EB2" w:rsidRDefault="000D3EB2" w:rsidP="000D3EB2">
            <w:pPr>
              <w:pStyle w:val="Fltrubrik"/>
              <w:ind w:left="-57"/>
            </w:pPr>
            <w:r>
              <w:t xml:space="preserve">Namnförtydligande </w:t>
            </w:r>
            <w:r w:rsidRPr="009A0B13">
              <w:rPr>
                <w:sz w:val="14"/>
                <w:szCs w:val="14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D3EB2" w:rsidRDefault="000D3EB2" w:rsidP="000D3EB2">
            <w:pPr>
              <w:pStyle w:val="Fltrubrik"/>
              <w:ind w:left="-57"/>
            </w:pPr>
            <w:r>
              <w:t xml:space="preserve">Namnförtydligande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</w:t>
            </w:r>
          </w:p>
        </w:tc>
      </w:tr>
      <w:tr w:rsidR="000D3EB2" w:rsidTr="003D668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3EB2" w:rsidRDefault="000D3EB2" w:rsidP="000D3EB2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B2" w:rsidRDefault="000D3EB2" w:rsidP="000D3EB2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3EB2" w:rsidTr="00ED3428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B2" w:rsidRDefault="000D3EB2" w:rsidP="000D3EB2">
            <w:pPr>
              <w:pStyle w:val="Innehll"/>
            </w:pPr>
          </w:p>
        </w:tc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B2" w:rsidRPr="00D00981" w:rsidRDefault="000D3EB2" w:rsidP="000D3EB2">
            <w:pPr>
              <w:pStyle w:val="Inneh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Undertecknad blankett skickas till kommunen via post, e-post eller lämnas in til</w:t>
            </w:r>
            <w:r w:rsidR="00746FA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A61612">
              <w:rPr>
                <w:sz w:val="22"/>
                <w:szCs w:val="22"/>
              </w:rPr>
              <w:t>Servicecenter i kommunhuset.</w:t>
            </w:r>
          </w:p>
          <w:p w:rsidR="000D3EB2" w:rsidRDefault="000D3EB2" w:rsidP="000D3EB2">
            <w:pPr>
              <w:pStyle w:val="Innehll"/>
              <w:ind w:left="-113"/>
              <w:jc w:val="center"/>
              <w:rPr>
                <w:sz w:val="22"/>
                <w:szCs w:val="22"/>
              </w:rPr>
            </w:pPr>
          </w:p>
        </w:tc>
      </w:tr>
    </w:tbl>
    <w:p w:rsidR="00F970F6" w:rsidRPr="00D00981" w:rsidRDefault="00F970F6" w:rsidP="00ED3428">
      <w:pPr>
        <w:pStyle w:val="Innehll"/>
        <w:rPr>
          <w:sz w:val="22"/>
          <w:szCs w:val="22"/>
        </w:rPr>
      </w:pPr>
    </w:p>
    <w:sectPr w:rsidR="00F970F6" w:rsidRPr="00D00981" w:rsidSect="007C2CA9">
      <w:headerReference w:type="even" r:id="rId8"/>
      <w:footerReference w:type="even" r:id="rId9"/>
      <w:footerReference w:type="first" r:id="rId10"/>
      <w:pgSz w:w="11906" w:h="16838" w:code="9"/>
      <w:pgMar w:top="1701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5" w:rsidRDefault="000B4265" w:rsidP="003C619D">
      <w:pPr>
        <w:spacing w:after="0"/>
      </w:pPr>
      <w:r>
        <w:separator/>
      </w:r>
    </w:p>
    <w:p w:rsidR="000B4265" w:rsidRDefault="000B4265"/>
  </w:endnote>
  <w:endnote w:type="continuationSeparator" w:id="0">
    <w:p w:rsidR="000B4265" w:rsidRDefault="000B4265" w:rsidP="003C619D">
      <w:pPr>
        <w:spacing w:after="0"/>
      </w:pPr>
      <w:r>
        <w:continuationSeparator/>
      </w:r>
    </w:p>
    <w:p w:rsidR="000B4265" w:rsidRDefault="000B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F" w:rsidRDefault="00F875FF">
    <w:pPr>
      <w:pStyle w:val="Sidfot"/>
    </w:pPr>
  </w:p>
  <w:p w:rsidR="00F875FF" w:rsidRDefault="00F87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6"/>
      <w:gridCol w:w="1906"/>
      <w:gridCol w:w="4967"/>
    </w:tblGrid>
    <w:tr w:rsidR="00B0354F" w:rsidTr="00ED3428">
      <w:trPr>
        <w:trHeight w:val="680"/>
      </w:trPr>
      <w:tc>
        <w:tcPr>
          <w:tcW w:w="2880" w:type="dxa"/>
        </w:tcPr>
        <w:p w:rsidR="00B0354F" w:rsidRDefault="00ED3428" w:rsidP="000C1A47">
          <w:pPr>
            <w:pStyle w:val="Sidhuvud"/>
          </w:pPr>
          <w:r>
            <w:br/>
          </w:r>
          <w:r w:rsidR="007E0E96">
            <w:t>T</w:t>
          </w:r>
          <w:r w:rsidR="0001274F">
            <w:t>yresö kommun</w:t>
          </w:r>
        </w:p>
        <w:p w:rsidR="0001274F" w:rsidRDefault="0001274F" w:rsidP="000C1A47">
          <w:pPr>
            <w:pStyle w:val="Sidhuvud"/>
          </w:pPr>
          <w:r>
            <w:t>Naturvårdsenheten</w:t>
          </w:r>
        </w:p>
        <w:p w:rsidR="00B0354F" w:rsidRDefault="00B0354F" w:rsidP="00B0354F">
          <w:pPr>
            <w:pStyle w:val="Sidhuvud"/>
          </w:pPr>
          <w:r>
            <w:t>135 81 Tyresö</w:t>
          </w:r>
        </w:p>
      </w:tc>
      <w:tc>
        <w:tcPr>
          <w:tcW w:w="1623" w:type="dxa"/>
        </w:tcPr>
        <w:p w:rsidR="00B0354F" w:rsidRDefault="00B0354F" w:rsidP="000C1A47">
          <w:pPr>
            <w:pStyle w:val="Sidhuvud"/>
          </w:pPr>
        </w:p>
        <w:p w:rsidR="00B0354F" w:rsidRDefault="00ED3428" w:rsidP="000C1A47">
          <w:pPr>
            <w:pStyle w:val="Sidhuvud"/>
          </w:pPr>
          <w:r>
            <w:t>0</w:t>
          </w:r>
          <w:r w:rsidR="00B0354F">
            <w:t>8- 578</w:t>
          </w:r>
          <w:r w:rsidR="000D3EB2">
            <w:t xml:space="preserve"> 2</w:t>
          </w:r>
          <w:r w:rsidR="00B0354F">
            <w:t xml:space="preserve">91 00     </w:t>
          </w:r>
        </w:p>
        <w:p w:rsidR="00B0354F" w:rsidRDefault="000B4265" w:rsidP="000C1A47">
          <w:pPr>
            <w:pStyle w:val="Sidhuvud"/>
          </w:pPr>
          <w:hyperlink r:id="rId1" w:history="1">
            <w:r w:rsidR="00B0354F" w:rsidRPr="00820314">
              <w:rPr>
                <w:rStyle w:val="Hyperlnk"/>
              </w:rPr>
              <w:t>viltvard@tyreso.se</w:t>
            </w:r>
          </w:hyperlink>
          <w:r w:rsidR="00B0354F">
            <w:t xml:space="preserve">    www.tyreso.se</w:t>
          </w:r>
          <w:r w:rsidR="007E0E96">
            <w:t>/viltvard</w:t>
          </w:r>
        </w:p>
      </w:tc>
      <w:tc>
        <w:tcPr>
          <w:tcW w:w="5046" w:type="dxa"/>
          <w:vAlign w:val="bottom"/>
        </w:tcPr>
        <w:p w:rsidR="00B0354F" w:rsidRPr="00D00981" w:rsidRDefault="00B0354F" w:rsidP="00EC66D0">
          <w:pPr>
            <w:pStyle w:val="Sidhuvud"/>
            <w:jc w:val="right"/>
            <w:rPr>
              <w:caps/>
              <w:sz w:val="36"/>
              <w:szCs w:val="36"/>
            </w:rPr>
          </w:pPr>
          <w:r w:rsidRPr="00D00981">
            <w:rPr>
              <w:noProof/>
              <w:sz w:val="36"/>
              <w:szCs w:val="36"/>
              <w:lang w:eastAsia="sv-SE"/>
            </w:rPr>
            <w:drawing>
              <wp:inline distT="0" distB="0" distL="0" distR="0" wp14:anchorId="5E54A999" wp14:editId="70FB370F">
                <wp:extent cx="2887394" cy="567330"/>
                <wp:effectExtent l="0" t="0" r="0" b="4445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9" r="3381"/>
                        <a:stretch/>
                      </pic:blipFill>
                      <pic:spPr bwMode="auto">
                        <a:xfrm>
                          <a:off x="0" y="0"/>
                          <a:ext cx="2896256" cy="569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875FF" w:rsidRDefault="00F875FF" w:rsidP="00EC66D0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5" w:rsidRDefault="000B4265" w:rsidP="003C619D">
      <w:pPr>
        <w:spacing w:after="0"/>
      </w:pPr>
      <w:r>
        <w:separator/>
      </w:r>
    </w:p>
  </w:footnote>
  <w:footnote w:type="continuationSeparator" w:id="0">
    <w:p w:rsidR="000B4265" w:rsidRDefault="000B4265" w:rsidP="003C619D">
      <w:pPr>
        <w:spacing w:after="0"/>
      </w:pPr>
      <w:r>
        <w:continuationSeparator/>
      </w:r>
    </w:p>
  </w:footnote>
  <w:footnote w:type="continuationNotice" w:id="1">
    <w:p w:rsidR="000B4265" w:rsidRDefault="000B42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F" w:rsidRDefault="00F875FF">
    <w:pPr>
      <w:pStyle w:val="Sidhuvud"/>
    </w:pPr>
  </w:p>
  <w:p w:rsidR="00F875FF" w:rsidRDefault="00F87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7DA2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C23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F9A2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5A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E3C7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0C3526"/>
    <w:multiLevelType w:val="hybridMultilevel"/>
    <w:tmpl w:val="5F70BC16"/>
    <w:lvl w:ilvl="0" w:tplc="CC0A1C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5819E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505B8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7" w15:restartNumberingAfterBreak="0">
    <w:nsid w:val="08C527AE"/>
    <w:multiLevelType w:val="multilevel"/>
    <w:tmpl w:val="09B0F63C"/>
    <w:numStyleLink w:val="Occam"/>
  </w:abstractNum>
  <w:abstractNum w:abstractNumId="8" w15:restartNumberingAfterBreak="0">
    <w:nsid w:val="09D31316"/>
    <w:multiLevelType w:val="multilevel"/>
    <w:tmpl w:val="09B0F63C"/>
    <w:styleLink w:val="Occam"/>
    <w:lvl w:ilvl="0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9" w15:restartNumberingAfterBreak="0">
    <w:nsid w:val="0A447860"/>
    <w:multiLevelType w:val="hybridMultilevel"/>
    <w:tmpl w:val="A294A216"/>
    <w:lvl w:ilvl="0" w:tplc="DCC86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2B8D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1" w15:restartNumberingAfterBreak="0">
    <w:nsid w:val="22A95F37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2" w15:restartNumberingAfterBreak="0">
    <w:nsid w:val="280A330A"/>
    <w:multiLevelType w:val="multilevel"/>
    <w:tmpl w:val="C7A2201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pStyle w:val="Punktlista4"/>
      <w:lvlText w:val=""/>
      <w:lvlJc w:val="left"/>
      <w:pPr>
        <w:ind w:left="1355" w:hanging="284"/>
      </w:pPr>
      <w:rPr>
        <w:rFonts w:ascii="Symbol" w:hAnsi="Symbol" w:hint="default"/>
        <w:color w:val="DCE8F2" w:themeColor="accent5" w:themeTint="33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3" w15:restartNumberingAfterBreak="0">
    <w:nsid w:val="2AFD609F"/>
    <w:multiLevelType w:val="hybridMultilevel"/>
    <w:tmpl w:val="4C4EA5A4"/>
    <w:lvl w:ilvl="0" w:tplc="D8780A38">
      <w:numFmt w:val="bullet"/>
      <w:lvlText w:val=""/>
      <w:lvlJc w:val="left"/>
      <w:pPr>
        <w:ind w:left="397" w:hanging="360"/>
      </w:pPr>
      <w:rPr>
        <w:rFonts w:ascii="Symbol" w:eastAsiaTheme="minorHAnsi" w:hAnsi="Symbol" w:cs="Courier New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4" w15:restartNumberingAfterBreak="0">
    <w:nsid w:val="2B215A01"/>
    <w:multiLevelType w:val="multilevel"/>
    <w:tmpl w:val="09B0F63C"/>
    <w:numStyleLink w:val="Occam"/>
  </w:abstractNum>
  <w:abstractNum w:abstractNumId="15" w15:restartNumberingAfterBreak="0">
    <w:nsid w:val="2E9138AF"/>
    <w:multiLevelType w:val="multilevel"/>
    <w:tmpl w:val="5748F3F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2level2"/>
      <w:lvlText w:val="–"/>
      <w:lvlJc w:val="left"/>
      <w:pPr>
        <w:ind w:left="641" w:hanging="284"/>
      </w:pPr>
      <w:rPr>
        <w:rFonts w:ascii="Arial" w:hAnsi="Aria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6" w15:restartNumberingAfterBreak="0">
    <w:nsid w:val="32465B53"/>
    <w:multiLevelType w:val="multilevel"/>
    <w:tmpl w:val="A4A870B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7" w15:restartNumberingAfterBreak="0">
    <w:nsid w:val="3FB42A9F"/>
    <w:multiLevelType w:val="multilevel"/>
    <w:tmpl w:val="1B9EC3A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4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8" w15:restartNumberingAfterBreak="0">
    <w:nsid w:val="41CD10C7"/>
    <w:multiLevelType w:val="multilevel"/>
    <w:tmpl w:val="2FDA03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pStyle w:val="Punktlista3"/>
      <w:lvlText w:val=""/>
      <w:lvlJc w:val="left"/>
      <w:pPr>
        <w:ind w:left="998" w:hanging="284"/>
      </w:pPr>
      <w:rPr>
        <w:rFonts w:ascii="Symbol" w:hAnsi="Symbol" w:hint="default"/>
        <w:color w:val="CED9E4" w:themeColor="accent3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9" w15:restartNumberingAfterBreak="0">
    <w:nsid w:val="44D854C4"/>
    <w:multiLevelType w:val="multilevel"/>
    <w:tmpl w:val="1A8CAB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Punktlista2"/>
      <w:lvlText w:val=""/>
      <w:lvlJc w:val="left"/>
      <w:pPr>
        <w:ind w:left="641" w:hanging="284"/>
      </w:pPr>
      <w:rPr>
        <w:rFonts w:ascii="Symbol" w:hAnsi="Symbo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0" w15:restartNumberingAfterBreak="0">
    <w:nsid w:val="46143B6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1E0E3B"/>
    <w:multiLevelType w:val="multilevel"/>
    <w:tmpl w:val="09B0F63C"/>
    <w:numStyleLink w:val="Occam"/>
  </w:abstractNum>
  <w:abstractNum w:abstractNumId="22" w15:restartNumberingAfterBreak="0">
    <w:nsid w:val="4E2B1EB1"/>
    <w:multiLevelType w:val="multilevel"/>
    <w:tmpl w:val="09B0F63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3" w15:restartNumberingAfterBreak="0">
    <w:nsid w:val="50F20816"/>
    <w:multiLevelType w:val="multilevel"/>
    <w:tmpl w:val="21842A7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level2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4" w15:restartNumberingAfterBreak="0">
    <w:nsid w:val="527D50E9"/>
    <w:multiLevelType w:val="hybridMultilevel"/>
    <w:tmpl w:val="7C4E236C"/>
    <w:lvl w:ilvl="0" w:tplc="572EED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76D0"/>
    <w:multiLevelType w:val="multilevel"/>
    <w:tmpl w:val="8E20E9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3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6" w15:restartNumberingAfterBreak="0">
    <w:nsid w:val="74855059"/>
    <w:multiLevelType w:val="multilevel"/>
    <w:tmpl w:val="09B0F63C"/>
    <w:numStyleLink w:val="Occam"/>
  </w:abstractNum>
  <w:num w:numId="1">
    <w:abstractNumId w:val="4"/>
  </w:num>
  <w:num w:numId="2">
    <w:abstractNumId w:val="16"/>
  </w:num>
  <w:num w:numId="3">
    <w:abstractNumId w:val="3"/>
  </w:num>
  <w:num w:numId="4">
    <w:abstractNumId w:val="16"/>
  </w:num>
  <w:num w:numId="5">
    <w:abstractNumId w:val="2"/>
  </w:num>
  <w:num w:numId="6">
    <w:abstractNumId w:val="16"/>
  </w:num>
  <w:num w:numId="7">
    <w:abstractNumId w:val="1"/>
  </w:num>
  <w:num w:numId="8">
    <w:abstractNumId w:val="16"/>
  </w:num>
  <w:num w:numId="9">
    <w:abstractNumId w:val="0"/>
  </w:num>
  <w:num w:numId="10">
    <w:abstractNumId w:val="16"/>
  </w:num>
  <w:num w:numId="11">
    <w:abstractNumId w:val="5"/>
  </w:num>
  <w:num w:numId="12">
    <w:abstractNumId w:val="22"/>
  </w:num>
  <w:num w:numId="13">
    <w:abstractNumId w:val="19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25"/>
  </w:num>
  <w:num w:numId="19">
    <w:abstractNumId w:val="17"/>
  </w:num>
  <w:num w:numId="20">
    <w:abstractNumId w:val="19"/>
  </w:num>
  <w:num w:numId="21">
    <w:abstractNumId w:val="23"/>
  </w:num>
  <w:num w:numId="22">
    <w:abstractNumId w:val="19"/>
  </w:num>
  <w:num w:numId="23">
    <w:abstractNumId w:val="8"/>
  </w:num>
  <w:num w:numId="24">
    <w:abstractNumId w:val="21"/>
  </w:num>
  <w:num w:numId="25">
    <w:abstractNumId w:val="20"/>
  </w:num>
  <w:num w:numId="26">
    <w:abstractNumId w:val="11"/>
  </w:num>
  <w:num w:numId="27">
    <w:abstractNumId w:val="14"/>
  </w:num>
  <w:num w:numId="28">
    <w:abstractNumId w:val="6"/>
  </w:num>
  <w:num w:numId="29">
    <w:abstractNumId w:val="10"/>
  </w:num>
  <w:num w:numId="30">
    <w:abstractNumId w:val="26"/>
  </w:num>
  <w:num w:numId="31">
    <w:abstractNumId w:val="7"/>
  </w:num>
  <w:num w:numId="32">
    <w:abstractNumId w:val="2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Jn6GCJJwju2Tcghy5kX69gScBzuyzaYvHjbqqpgAKaiuVglsbpdBTV0vicSTYmJalk30BOpxXFnRnolmkVd/A==" w:salt="6epzAa+JU3vu1Hh2Swfm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0"/>
    <w:rsid w:val="000050E5"/>
    <w:rsid w:val="0001274F"/>
    <w:rsid w:val="00014B2F"/>
    <w:rsid w:val="00056320"/>
    <w:rsid w:val="00060567"/>
    <w:rsid w:val="00062C3F"/>
    <w:rsid w:val="0008346E"/>
    <w:rsid w:val="000A1391"/>
    <w:rsid w:val="000B4265"/>
    <w:rsid w:val="000C1A47"/>
    <w:rsid w:val="000C1F79"/>
    <w:rsid w:val="000C3723"/>
    <w:rsid w:val="000C5C6D"/>
    <w:rsid w:val="000D3EB2"/>
    <w:rsid w:val="000E0F4D"/>
    <w:rsid w:val="000F04EB"/>
    <w:rsid w:val="000F1402"/>
    <w:rsid w:val="00104120"/>
    <w:rsid w:val="00111BDE"/>
    <w:rsid w:val="00123FF7"/>
    <w:rsid w:val="00142721"/>
    <w:rsid w:val="001543D9"/>
    <w:rsid w:val="00183134"/>
    <w:rsid w:val="00195CA8"/>
    <w:rsid w:val="001B0C50"/>
    <w:rsid w:val="001B5F95"/>
    <w:rsid w:val="001E6ED0"/>
    <w:rsid w:val="001F0F13"/>
    <w:rsid w:val="0020626C"/>
    <w:rsid w:val="00213819"/>
    <w:rsid w:val="002215C3"/>
    <w:rsid w:val="00250931"/>
    <w:rsid w:val="002610EC"/>
    <w:rsid w:val="00263E3B"/>
    <w:rsid w:val="00280C59"/>
    <w:rsid w:val="00294DE8"/>
    <w:rsid w:val="002A69AD"/>
    <w:rsid w:val="002B7877"/>
    <w:rsid w:val="002C5A8A"/>
    <w:rsid w:val="002D0B37"/>
    <w:rsid w:val="002D187D"/>
    <w:rsid w:val="002D1FF2"/>
    <w:rsid w:val="002D2FB4"/>
    <w:rsid w:val="002D40C8"/>
    <w:rsid w:val="002E61D8"/>
    <w:rsid w:val="003007D3"/>
    <w:rsid w:val="003049AE"/>
    <w:rsid w:val="00305C37"/>
    <w:rsid w:val="003063F2"/>
    <w:rsid w:val="00320AFD"/>
    <w:rsid w:val="00323057"/>
    <w:rsid w:val="0033210E"/>
    <w:rsid w:val="00340547"/>
    <w:rsid w:val="0035653A"/>
    <w:rsid w:val="00394889"/>
    <w:rsid w:val="003A1F11"/>
    <w:rsid w:val="003C4859"/>
    <w:rsid w:val="003C619D"/>
    <w:rsid w:val="003D09B2"/>
    <w:rsid w:val="003D4A09"/>
    <w:rsid w:val="003E2AFE"/>
    <w:rsid w:val="00424852"/>
    <w:rsid w:val="004307D2"/>
    <w:rsid w:val="00431BBE"/>
    <w:rsid w:val="00473537"/>
    <w:rsid w:val="004A0B1B"/>
    <w:rsid w:val="004A7C83"/>
    <w:rsid w:val="004D2298"/>
    <w:rsid w:val="005016C4"/>
    <w:rsid w:val="0050589A"/>
    <w:rsid w:val="00515250"/>
    <w:rsid w:val="0055114D"/>
    <w:rsid w:val="00557B6D"/>
    <w:rsid w:val="005755B9"/>
    <w:rsid w:val="005872FE"/>
    <w:rsid w:val="005955B6"/>
    <w:rsid w:val="005A170A"/>
    <w:rsid w:val="005C658A"/>
    <w:rsid w:val="005C721D"/>
    <w:rsid w:val="005D56C4"/>
    <w:rsid w:val="006078B2"/>
    <w:rsid w:val="006273C2"/>
    <w:rsid w:val="00630B2C"/>
    <w:rsid w:val="006461D5"/>
    <w:rsid w:val="00674F3E"/>
    <w:rsid w:val="00681FCE"/>
    <w:rsid w:val="00691F46"/>
    <w:rsid w:val="00693AED"/>
    <w:rsid w:val="006B1552"/>
    <w:rsid w:val="006B3CA6"/>
    <w:rsid w:val="006C1BBB"/>
    <w:rsid w:val="006E48BC"/>
    <w:rsid w:val="006E4EAC"/>
    <w:rsid w:val="00721085"/>
    <w:rsid w:val="00727820"/>
    <w:rsid w:val="007356E0"/>
    <w:rsid w:val="00746D74"/>
    <w:rsid w:val="00746FAE"/>
    <w:rsid w:val="00750C97"/>
    <w:rsid w:val="00771F66"/>
    <w:rsid w:val="007721CD"/>
    <w:rsid w:val="0078080B"/>
    <w:rsid w:val="0079397F"/>
    <w:rsid w:val="00797251"/>
    <w:rsid w:val="007A25B6"/>
    <w:rsid w:val="007B093E"/>
    <w:rsid w:val="007B102E"/>
    <w:rsid w:val="007B1834"/>
    <w:rsid w:val="007B4067"/>
    <w:rsid w:val="007C2CA9"/>
    <w:rsid w:val="007E0E96"/>
    <w:rsid w:val="007E356B"/>
    <w:rsid w:val="00816265"/>
    <w:rsid w:val="00823517"/>
    <w:rsid w:val="0083009C"/>
    <w:rsid w:val="008307D2"/>
    <w:rsid w:val="008475FA"/>
    <w:rsid w:val="00851F19"/>
    <w:rsid w:val="008658F2"/>
    <w:rsid w:val="00883C20"/>
    <w:rsid w:val="0089290F"/>
    <w:rsid w:val="00894689"/>
    <w:rsid w:val="008A612F"/>
    <w:rsid w:val="008B543D"/>
    <w:rsid w:val="008D14BD"/>
    <w:rsid w:val="008D19EE"/>
    <w:rsid w:val="008D55C3"/>
    <w:rsid w:val="008D6A2A"/>
    <w:rsid w:val="008E5B15"/>
    <w:rsid w:val="008F2D0C"/>
    <w:rsid w:val="008F74E9"/>
    <w:rsid w:val="00912867"/>
    <w:rsid w:val="00937A1D"/>
    <w:rsid w:val="009801C4"/>
    <w:rsid w:val="00996EAB"/>
    <w:rsid w:val="009A0B13"/>
    <w:rsid w:val="009C023C"/>
    <w:rsid w:val="009F244D"/>
    <w:rsid w:val="009F28E1"/>
    <w:rsid w:val="00A11F77"/>
    <w:rsid w:val="00A17C2A"/>
    <w:rsid w:val="00A25A33"/>
    <w:rsid w:val="00A32CC8"/>
    <w:rsid w:val="00A41842"/>
    <w:rsid w:val="00A61612"/>
    <w:rsid w:val="00A64D6E"/>
    <w:rsid w:val="00A73B6F"/>
    <w:rsid w:val="00A820A6"/>
    <w:rsid w:val="00A82824"/>
    <w:rsid w:val="00A925CE"/>
    <w:rsid w:val="00AA4D5A"/>
    <w:rsid w:val="00AB7EB0"/>
    <w:rsid w:val="00AC1F03"/>
    <w:rsid w:val="00B0354F"/>
    <w:rsid w:val="00B127FB"/>
    <w:rsid w:val="00B376AC"/>
    <w:rsid w:val="00B417B1"/>
    <w:rsid w:val="00B72E0F"/>
    <w:rsid w:val="00BA22AE"/>
    <w:rsid w:val="00BB092E"/>
    <w:rsid w:val="00BD6359"/>
    <w:rsid w:val="00BD71F8"/>
    <w:rsid w:val="00C01ABB"/>
    <w:rsid w:val="00C152C7"/>
    <w:rsid w:val="00C15E71"/>
    <w:rsid w:val="00C23130"/>
    <w:rsid w:val="00C32DEA"/>
    <w:rsid w:val="00C37FD4"/>
    <w:rsid w:val="00C459D0"/>
    <w:rsid w:val="00C55244"/>
    <w:rsid w:val="00C74DF3"/>
    <w:rsid w:val="00C75F0D"/>
    <w:rsid w:val="00C901C2"/>
    <w:rsid w:val="00C907A6"/>
    <w:rsid w:val="00CA487F"/>
    <w:rsid w:val="00CB4F0E"/>
    <w:rsid w:val="00CC063C"/>
    <w:rsid w:val="00CC7AEA"/>
    <w:rsid w:val="00CF1CE9"/>
    <w:rsid w:val="00CF2761"/>
    <w:rsid w:val="00CF451D"/>
    <w:rsid w:val="00D00981"/>
    <w:rsid w:val="00D03068"/>
    <w:rsid w:val="00D07390"/>
    <w:rsid w:val="00D11951"/>
    <w:rsid w:val="00D44AD1"/>
    <w:rsid w:val="00D4637A"/>
    <w:rsid w:val="00D516C9"/>
    <w:rsid w:val="00D74915"/>
    <w:rsid w:val="00DA0E83"/>
    <w:rsid w:val="00DA3297"/>
    <w:rsid w:val="00DA4D55"/>
    <w:rsid w:val="00DA5A45"/>
    <w:rsid w:val="00DB77AC"/>
    <w:rsid w:val="00DD0378"/>
    <w:rsid w:val="00DD33F4"/>
    <w:rsid w:val="00DF193E"/>
    <w:rsid w:val="00DF7979"/>
    <w:rsid w:val="00DF7C99"/>
    <w:rsid w:val="00E062B1"/>
    <w:rsid w:val="00E25B8A"/>
    <w:rsid w:val="00E43BAC"/>
    <w:rsid w:val="00E45A43"/>
    <w:rsid w:val="00E54346"/>
    <w:rsid w:val="00E73D7D"/>
    <w:rsid w:val="00E746A8"/>
    <w:rsid w:val="00E77B08"/>
    <w:rsid w:val="00E94F30"/>
    <w:rsid w:val="00E9583C"/>
    <w:rsid w:val="00EA1A9F"/>
    <w:rsid w:val="00EA7E93"/>
    <w:rsid w:val="00EB3900"/>
    <w:rsid w:val="00EB5542"/>
    <w:rsid w:val="00EB5DDE"/>
    <w:rsid w:val="00EB692D"/>
    <w:rsid w:val="00EC5697"/>
    <w:rsid w:val="00EC66D0"/>
    <w:rsid w:val="00ED3428"/>
    <w:rsid w:val="00ED5192"/>
    <w:rsid w:val="00ED65F1"/>
    <w:rsid w:val="00ED7030"/>
    <w:rsid w:val="00EE093C"/>
    <w:rsid w:val="00EE1236"/>
    <w:rsid w:val="00EF6EE2"/>
    <w:rsid w:val="00F06DA0"/>
    <w:rsid w:val="00F103B3"/>
    <w:rsid w:val="00F35FA4"/>
    <w:rsid w:val="00F54ED4"/>
    <w:rsid w:val="00F7676E"/>
    <w:rsid w:val="00F875FF"/>
    <w:rsid w:val="00F970F6"/>
    <w:rsid w:val="00FA52F6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C3C3"/>
  <w15:docId w15:val="{88769E47-8069-459C-9EBA-D5D4904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BC"/>
    <w:pPr>
      <w:spacing w:after="24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6E4EAC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6E4EAC"/>
    <w:pPr>
      <w:spacing w:before="240"/>
      <w:outlineLvl w:val="1"/>
    </w:pPr>
    <w:rPr>
      <w:sz w:val="24"/>
    </w:rPr>
  </w:style>
  <w:style w:type="paragraph" w:styleId="Rubrik3">
    <w:name w:val="heading 3"/>
    <w:basedOn w:val="Rubrik2"/>
    <w:next w:val="Normal"/>
    <w:link w:val="Rubrik3Char"/>
    <w:unhideWhenUsed/>
    <w:qFormat/>
    <w:rsid w:val="006E4EAC"/>
    <w:pPr>
      <w:outlineLvl w:val="2"/>
    </w:pPr>
    <w:rPr>
      <w:b w:val="0"/>
      <w:i/>
    </w:rPr>
  </w:style>
  <w:style w:type="paragraph" w:styleId="Rubrik4">
    <w:name w:val="heading 4"/>
    <w:basedOn w:val="Rubrik3"/>
    <w:next w:val="Normal"/>
    <w:link w:val="Rubrik4Char"/>
    <w:unhideWhenUsed/>
    <w:qFormat/>
    <w:rsid w:val="006E4EAC"/>
    <w:pPr>
      <w:outlineLvl w:val="3"/>
    </w:pPr>
    <w:rPr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3D4A09"/>
    <w:pPr>
      <w:outlineLvl w:val="4"/>
    </w:pPr>
    <w:rPr>
      <w:rFonts w:asciiTheme="majorHAnsi" w:hAnsiTheme="majorHAnsi" w:cstheme="majorHAnsi"/>
      <w:i w:val="0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AC"/>
    <w:pPr>
      <w:tabs>
        <w:tab w:val="center" w:pos="4536"/>
        <w:tab w:val="right" w:pos="9072"/>
      </w:tabs>
      <w:spacing w:after="0"/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E4EAC"/>
    <w:rPr>
      <w:rFonts w:ascii="Calibri" w:hAnsi="Calibri"/>
      <w:sz w:val="20"/>
    </w:rPr>
  </w:style>
  <w:style w:type="paragraph" w:styleId="Sidfot">
    <w:name w:val="footer"/>
    <w:basedOn w:val="Normal"/>
    <w:link w:val="SidfotChar"/>
    <w:uiPriority w:val="99"/>
    <w:unhideWhenUsed/>
    <w:rsid w:val="006E4EAC"/>
    <w:pPr>
      <w:tabs>
        <w:tab w:val="center" w:pos="4536"/>
      </w:tabs>
      <w:spacing w:after="120"/>
      <w:ind w:right="-567"/>
      <w:jc w:val="right"/>
    </w:pPr>
    <w:rPr>
      <w:rFonts w:ascii="Calibri" w:hAnsi="Calibri" w:cs="Calibri"/>
      <w:sz w:val="20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E4EAC"/>
    <w:rPr>
      <w:rFonts w:ascii="Calibri" w:hAnsi="Calibri" w:cs="Calibri"/>
      <w:sz w:val="20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A0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E4EAC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E4EAC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6E4EAC"/>
    <w:rPr>
      <w:rFonts w:ascii="Garamond" w:eastAsiaTheme="majorEastAsia" w:hAnsi="Garamond" w:cstheme="majorBidi"/>
      <w:bCs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rsid w:val="006E4EAC"/>
    <w:rPr>
      <w:rFonts w:ascii="Garamond" w:eastAsiaTheme="majorEastAsia" w:hAnsi="Garamond" w:cstheme="majorBidi"/>
      <w:bCs/>
      <w:i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4A09"/>
    <w:rPr>
      <w:rFonts w:asciiTheme="majorHAnsi" w:eastAsiaTheme="majorEastAsia" w:hAnsiTheme="majorHAnsi" w:cstheme="majorHAnsi"/>
      <w:bCs/>
      <w:sz w:val="20"/>
      <w:szCs w:val="18"/>
      <w:lang w:val="en-US"/>
    </w:rPr>
  </w:style>
  <w:style w:type="paragraph" w:styleId="Ingetavstnd">
    <w:name w:val="No Spacing"/>
    <w:rsid w:val="006E4EAC"/>
    <w:pPr>
      <w:spacing w:after="0" w:line="240" w:lineRule="auto"/>
    </w:pPr>
    <w:rPr>
      <w:rFonts w:ascii="Garamond" w:hAnsi="Garamond"/>
      <w:sz w:val="24"/>
    </w:rPr>
  </w:style>
  <w:style w:type="paragraph" w:customStyle="1" w:styleId="Source">
    <w:name w:val="Source:"/>
    <w:next w:val="Normal"/>
    <w:rsid w:val="006E4EAC"/>
    <w:pPr>
      <w:keepLines/>
      <w:spacing w:before="120" w:after="240"/>
    </w:pPr>
    <w:rPr>
      <w:rFonts w:ascii="Garamond" w:hAnsi="Garamond"/>
      <w:i/>
      <w:sz w:val="20"/>
      <w:szCs w:val="16"/>
    </w:rPr>
  </w:style>
  <w:style w:type="table" w:styleId="Tabellrutnt">
    <w:name w:val="Table Grid"/>
    <w:basedOn w:val="Normaltabell"/>
    <w:uiPriority w:val="59"/>
    <w:rsid w:val="003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A09"/>
    <w:rPr>
      <w:color w:val="808080"/>
    </w:rPr>
  </w:style>
  <w:style w:type="paragraph" w:styleId="Punktlista">
    <w:name w:val="List Bullet"/>
    <w:basedOn w:val="Normal"/>
    <w:semiHidden/>
    <w:qFormat/>
    <w:rsid w:val="006E4EAC"/>
    <w:pPr>
      <w:numPr>
        <w:numId w:val="12"/>
      </w:numPr>
      <w:spacing w:after="120" w:line="280" w:lineRule="exact"/>
      <w:contextualSpacing/>
    </w:pPr>
  </w:style>
  <w:style w:type="paragraph" w:styleId="Punktlista2">
    <w:name w:val="List Bullet 2"/>
    <w:basedOn w:val="Normal"/>
    <w:semiHidden/>
    <w:rsid w:val="00557B6D"/>
    <w:pPr>
      <w:numPr>
        <w:ilvl w:val="1"/>
        <w:numId w:val="13"/>
      </w:numPr>
      <w:spacing w:after="120" w:line="280" w:lineRule="exact"/>
      <w:contextualSpacing/>
    </w:pPr>
  </w:style>
  <w:style w:type="paragraph" w:styleId="Punktlista3">
    <w:name w:val="List Bullet 3"/>
    <w:basedOn w:val="Normal"/>
    <w:semiHidden/>
    <w:rsid w:val="00557B6D"/>
    <w:pPr>
      <w:numPr>
        <w:ilvl w:val="2"/>
        <w:numId w:val="14"/>
      </w:numPr>
      <w:spacing w:after="120" w:line="280" w:lineRule="exact"/>
      <w:ind w:left="851"/>
      <w:contextualSpacing/>
    </w:pPr>
  </w:style>
  <w:style w:type="paragraph" w:styleId="Punktlista4">
    <w:name w:val="List Bullet 4"/>
    <w:basedOn w:val="Normal"/>
    <w:semiHidden/>
    <w:rsid w:val="00557B6D"/>
    <w:pPr>
      <w:numPr>
        <w:ilvl w:val="3"/>
        <w:numId w:val="15"/>
      </w:numPr>
      <w:spacing w:after="120" w:line="280" w:lineRule="exact"/>
      <w:ind w:left="1134" w:hanging="283"/>
      <w:contextualSpacing/>
    </w:pPr>
  </w:style>
  <w:style w:type="paragraph" w:customStyle="1" w:styleId="ListBulletlevel2">
    <w:name w:val="List Bullet level 2"/>
    <w:basedOn w:val="Punktlista2"/>
    <w:semiHidden/>
    <w:qFormat/>
    <w:rsid w:val="00557B6D"/>
    <w:pPr>
      <w:numPr>
        <w:numId w:val="16"/>
      </w:numPr>
    </w:pPr>
  </w:style>
  <w:style w:type="paragraph" w:customStyle="1" w:styleId="ListBullet2level2">
    <w:name w:val="List Bullet 2 level 2"/>
    <w:basedOn w:val="ListBulletlevel2"/>
    <w:semiHidden/>
    <w:qFormat/>
    <w:rsid w:val="00557B6D"/>
    <w:pPr>
      <w:numPr>
        <w:numId w:val="17"/>
      </w:numPr>
      <w:ind w:left="567" w:hanging="283"/>
    </w:pPr>
  </w:style>
  <w:style w:type="paragraph" w:customStyle="1" w:styleId="ListBullet3level2">
    <w:name w:val="List Bullet 3 level 2"/>
    <w:basedOn w:val="ListBulletlevel2"/>
    <w:semiHidden/>
    <w:qFormat/>
    <w:rsid w:val="00557B6D"/>
    <w:pPr>
      <w:numPr>
        <w:numId w:val="18"/>
      </w:numPr>
      <w:ind w:left="1134" w:hanging="283"/>
    </w:pPr>
  </w:style>
  <w:style w:type="paragraph" w:customStyle="1" w:styleId="ListBullet4level2">
    <w:name w:val="List Bullet 4 level 2"/>
    <w:basedOn w:val="Punktlista"/>
    <w:semiHidden/>
    <w:qFormat/>
    <w:rsid w:val="00557B6D"/>
    <w:pPr>
      <w:numPr>
        <w:ilvl w:val="1"/>
        <w:numId w:val="19"/>
      </w:numPr>
      <w:ind w:left="1418"/>
    </w:pPr>
  </w:style>
  <w:style w:type="numbering" w:customStyle="1" w:styleId="Occam">
    <w:name w:val="Occam"/>
    <w:uiPriority w:val="99"/>
    <w:rsid w:val="003E2AFE"/>
    <w:pPr>
      <w:numPr>
        <w:numId w:val="23"/>
      </w:numPr>
    </w:pPr>
  </w:style>
  <w:style w:type="paragraph" w:styleId="Liststycke">
    <w:name w:val="List Paragraph"/>
    <w:basedOn w:val="Normal"/>
    <w:uiPriority w:val="34"/>
    <w:unhideWhenUsed/>
    <w:qFormat/>
    <w:rsid w:val="006E48BC"/>
    <w:pPr>
      <w:numPr>
        <w:numId w:val="31"/>
      </w:numPr>
      <w:contextualSpacing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A73B6F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73B6F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4BD"/>
    <w:pPr>
      <w:spacing w:before="40" w:after="0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4BD"/>
    <w:rPr>
      <w:rFonts w:ascii="Arial" w:hAnsi="Arial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customStyle="1" w:styleId="Fltrubrik">
    <w:name w:val="Fältrubrik"/>
    <w:basedOn w:val="Normal"/>
    <w:qFormat/>
    <w:rsid w:val="00A64D6E"/>
    <w:pPr>
      <w:spacing w:after="0" w:line="200" w:lineRule="exact"/>
    </w:pPr>
    <w:rPr>
      <w:rFonts w:ascii="Calibri" w:hAnsi="Calibri"/>
      <w:sz w:val="18"/>
      <w:szCs w:val="18"/>
    </w:rPr>
  </w:style>
  <w:style w:type="paragraph" w:customStyle="1" w:styleId="Flttext">
    <w:name w:val="Fälttext"/>
    <w:basedOn w:val="Normal"/>
    <w:qFormat/>
    <w:rsid w:val="00A64D6E"/>
    <w:pPr>
      <w:spacing w:after="0" w:line="280" w:lineRule="exact"/>
    </w:pPr>
    <w:rPr>
      <w:rFonts w:ascii="Courier New" w:hAnsi="Courier New" w:cs="Courier New"/>
      <w:sz w:val="20"/>
      <w:szCs w:val="20"/>
    </w:rPr>
  </w:style>
  <w:style w:type="paragraph" w:customStyle="1" w:styleId="Rubrik10">
    <w:name w:val="Rubrik1"/>
    <w:basedOn w:val="Normal"/>
    <w:qFormat/>
    <w:rsid w:val="00142721"/>
    <w:rPr>
      <w:rFonts w:ascii="Calibri" w:hAnsi="Calibri"/>
      <w:sz w:val="28"/>
      <w:szCs w:val="28"/>
    </w:rPr>
  </w:style>
  <w:style w:type="paragraph" w:customStyle="1" w:styleId="Innehll">
    <w:name w:val="Innehåll"/>
    <w:basedOn w:val="Flttext"/>
    <w:qFormat/>
    <w:rsid w:val="008E5B15"/>
    <w:pPr>
      <w:spacing w:line="220" w:lineRule="exact"/>
    </w:pPr>
    <w:rPr>
      <w:rFonts w:ascii="Calibri" w:hAnsi="Calibri"/>
      <w:sz w:val="18"/>
    </w:rPr>
  </w:style>
  <w:style w:type="character" w:customStyle="1" w:styleId="Formatmall1">
    <w:name w:val="Formatmall1"/>
    <w:basedOn w:val="Standardstycketeckensnitt"/>
    <w:uiPriority w:val="1"/>
    <w:rsid w:val="00195CA8"/>
    <w:rPr>
      <w:sz w:val="18"/>
    </w:rPr>
  </w:style>
  <w:style w:type="character" w:customStyle="1" w:styleId="Formatmall2">
    <w:name w:val="Formatmall2"/>
    <w:basedOn w:val="Standardstycketeckensnitt"/>
    <w:uiPriority w:val="1"/>
    <w:rsid w:val="00EE093C"/>
    <w:rPr>
      <w:rFonts w:ascii="Courier New" w:hAnsi="Courier New"/>
      <w:sz w:val="16"/>
    </w:rPr>
  </w:style>
  <w:style w:type="character" w:styleId="Hyperlnk">
    <w:name w:val="Hyperlink"/>
    <w:basedOn w:val="Standardstycketeckensnitt"/>
    <w:uiPriority w:val="99"/>
    <w:unhideWhenUsed/>
    <w:rsid w:val="00C37FD4"/>
    <w:rPr>
      <w:color w:val="2040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viltvard@tyreso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e0911\AppData\Local\Microsoft\Windows\Temporary%20Internet%20Files\Content.Outlook\7IWVCARQ\Kontoavslut_Economa.dotx" TargetMode="External"/></Relationships>
</file>

<file path=word/theme/theme1.xml><?xml version="1.0" encoding="utf-8"?>
<a:theme xmlns:a="http://schemas.openxmlformats.org/drawingml/2006/main" name="Occam">
  <a:themeElements>
    <a:clrScheme name="Occam2012">
      <a:dk1>
        <a:srgbClr val="000000"/>
      </a:dk1>
      <a:lt1>
        <a:srgbClr val="FFFFFF"/>
      </a:lt1>
      <a:dk2>
        <a:srgbClr val="3F6076"/>
      </a:dk2>
      <a:lt2>
        <a:srgbClr val="FFFFFF"/>
      </a:lt2>
      <a:accent1>
        <a:srgbClr val="55819E"/>
      </a:accent1>
      <a:accent2>
        <a:srgbClr val="A6BDCD"/>
      </a:accent2>
      <a:accent3>
        <a:srgbClr val="CED9E4"/>
      </a:accent3>
      <a:accent4>
        <a:srgbClr val="C0C0C0"/>
      </a:accent4>
      <a:accent5>
        <a:srgbClr val="5391C1"/>
      </a:accent5>
      <a:accent6>
        <a:srgbClr val="FF8200"/>
      </a:accent6>
      <a:hlink>
        <a:srgbClr val="204059"/>
      </a:hlink>
      <a:folHlink>
        <a:srgbClr val="204059"/>
      </a:folHlink>
    </a:clrScheme>
    <a:fontScheme name="Occam20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</a:spPr>
      <a:bodyPr lIns="72000" tIns="72000" rIns="72000" bIns="72000" rtlCol="0" anchor="ctr"/>
      <a:lstStyle>
        <a:defPPr algn="ctr">
          <a:defRPr sz="1200" b="1" dirty="0" smtClean="0">
            <a:solidFill>
              <a:sysClr val="windowText" lastClr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12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23CF-FD0F-4555-B44C-F4255FF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Kontoavslut_Economa</Template>
  <TotalTime>3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Tyresö kommun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Kellner</dc:creator>
  <cp:keywords>Tyresö kommun</cp:keywords>
  <cp:lastModifiedBy>Ann-Louise Ristiluoma</cp:lastModifiedBy>
  <cp:revision>5</cp:revision>
  <cp:lastPrinted>2013-11-11T13:41:00Z</cp:lastPrinted>
  <dcterms:created xsi:type="dcterms:W3CDTF">2020-04-16T11:38:00Z</dcterms:created>
  <dcterms:modified xsi:type="dcterms:W3CDTF">2020-04-16T11:41:00Z</dcterms:modified>
</cp:coreProperties>
</file>